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5CF" w:rsidRPr="00E804ED" w:rsidRDefault="00ED45CF" w:rsidP="00E804ED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 w:themeColor="text1"/>
          <w:sz w:val="28"/>
          <w:szCs w:val="28"/>
        </w:rPr>
      </w:pPr>
      <w:r w:rsidRPr="00E804ED">
        <w:rPr>
          <w:b/>
          <w:bCs/>
          <w:color w:val="000000" w:themeColor="text1"/>
          <w:sz w:val="28"/>
          <w:szCs w:val="28"/>
        </w:rPr>
        <w:t>Викторина по истории и культуре края.</w:t>
      </w:r>
    </w:p>
    <w:p w:rsidR="00630E98" w:rsidRPr="00ED45CF" w:rsidRDefault="00630E98" w:rsidP="00E804ED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ED45CF">
        <w:rPr>
          <w:b/>
          <w:bCs/>
          <w:color w:val="000000" w:themeColor="text1"/>
          <w:sz w:val="28"/>
          <w:szCs w:val="28"/>
        </w:rPr>
        <w:t>Природа</w:t>
      </w:r>
    </w:p>
    <w:p w:rsidR="00630E98" w:rsidRPr="00ED45CF" w:rsidRDefault="00630E98" w:rsidP="00E804E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ED45CF">
        <w:rPr>
          <w:color w:val="000000" w:themeColor="text1"/>
          <w:sz w:val="28"/>
          <w:szCs w:val="28"/>
        </w:rPr>
        <w:t>Священное дерево хакасов (берёза)</w:t>
      </w:r>
      <w:r w:rsidRPr="00ED45CF">
        <w:rPr>
          <w:b/>
          <w:bCs/>
          <w:color w:val="000000" w:themeColor="text1"/>
          <w:sz w:val="28"/>
          <w:szCs w:val="28"/>
        </w:rPr>
        <w:t> </w:t>
      </w:r>
      <w:r w:rsidR="008A2CD3">
        <w:rPr>
          <w:b/>
          <w:bCs/>
          <w:color w:val="000000" w:themeColor="text1"/>
          <w:sz w:val="28"/>
          <w:szCs w:val="28"/>
        </w:rPr>
        <w:t xml:space="preserve">- </w:t>
      </w:r>
      <w:r w:rsidR="00ED45CF">
        <w:rPr>
          <w:color w:val="000000" w:themeColor="text1"/>
          <w:sz w:val="28"/>
          <w:szCs w:val="28"/>
        </w:rPr>
        <w:t>1 балл</w:t>
      </w:r>
      <w:r w:rsidRPr="00ED45CF">
        <w:rPr>
          <w:color w:val="000000" w:themeColor="text1"/>
          <w:sz w:val="28"/>
          <w:szCs w:val="28"/>
        </w:rPr>
        <w:t>.</w:t>
      </w:r>
    </w:p>
    <w:p w:rsidR="00630E98" w:rsidRPr="00ED45CF" w:rsidRDefault="00ED45CF" w:rsidP="00E804E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Что такое </w:t>
      </w:r>
      <w:proofErr w:type="spellStart"/>
      <w:r>
        <w:rPr>
          <w:color w:val="000000" w:themeColor="text1"/>
          <w:sz w:val="28"/>
          <w:szCs w:val="28"/>
        </w:rPr>
        <w:t>тасхылы</w:t>
      </w:r>
      <w:proofErr w:type="spellEnd"/>
      <w:r>
        <w:rPr>
          <w:color w:val="000000" w:themeColor="text1"/>
          <w:sz w:val="28"/>
          <w:szCs w:val="28"/>
        </w:rPr>
        <w:t xml:space="preserve">? (горы) </w:t>
      </w:r>
      <w:r w:rsidR="008A2CD3">
        <w:rPr>
          <w:color w:val="000000" w:themeColor="text1"/>
          <w:sz w:val="28"/>
          <w:szCs w:val="28"/>
        </w:rPr>
        <w:t xml:space="preserve">- </w:t>
      </w:r>
      <w:r>
        <w:rPr>
          <w:color w:val="000000" w:themeColor="text1"/>
          <w:sz w:val="28"/>
          <w:szCs w:val="28"/>
        </w:rPr>
        <w:t>2</w:t>
      </w:r>
      <w:r w:rsidR="008A2CD3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балла</w:t>
      </w:r>
      <w:r w:rsidR="00630E98" w:rsidRPr="00ED45CF">
        <w:rPr>
          <w:color w:val="000000" w:themeColor="text1"/>
          <w:sz w:val="28"/>
          <w:szCs w:val="28"/>
        </w:rPr>
        <w:t>.</w:t>
      </w:r>
    </w:p>
    <w:p w:rsidR="00630E98" w:rsidRPr="00ED45CF" w:rsidRDefault="00630E98" w:rsidP="00E804E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ED45CF">
        <w:rPr>
          <w:color w:val="000000" w:themeColor="text1"/>
          <w:sz w:val="28"/>
          <w:szCs w:val="28"/>
        </w:rPr>
        <w:t>Животное на гербе нашей республики, которое занесено в Красную</w:t>
      </w:r>
      <w:r w:rsidR="00ED45CF">
        <w:rPr>
          <w:color w:val="000000" w:themeColor="text1"/>
          <w:sz w:val="28"/>
          <w:szCs w:val="28"/>
        </w:rPr>
        <w:t xml:space="preserve"> книгу? (Снежный барс)</w:t>
      </w:r>
      <w:r w:rsidR="008A2CD3">
        <w:rPr>
          <w:color w:val="000000" w:themeColor="text1"/>
          <w:sz w:val="28"/>
          <w:szCs w:val="28"/>
        </w:rPr>
        <w:t xml:space="preserve">- </w:t>
      </w:r>
      <w:r w:rsidR="00ED45CF">
        <w:rPr>
          <w:color w:val="000000" w:themeColor="text1"/>
          <w:sz w:val="28"/>
          <w:szCs w:val="28"/>
        </w:rPr>
        <w:t xml:space="preserve"> 3 балла</w:t>
      </w:r>
      <w:r w:rsidRPr="00ED45CF">
        <w:rPr>
          <w:color w:val="000000" w:themeColor="text1"/>
          <w:sz w:val="28"/>
          <w:szCs w:val="28"/>
        </w:rPr>
        <w:t>.</w:t>
      </w:r>
    </w:p>
    <w:p w:rsidR="00630E98" w:rsidRPr="00ED45CF" w:rsidRDefault="00630E98" w:rsidP="00E804E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ED45CF">
        <w:rPr>
          <w:color w:val="000000" w:themeColor="text1"/>
          <w:sz w:val="28"/>
          <w:szCs w:val="28"/>
        </w:rPr>
        <w:t>Какое самое большое озеро в Хакасии? (</w:t>
      </w:r>
      <w:proofErr w:type="gramStart"/>
      <w:r w:rsidRPr="00ED45CF">
        <w:rPr>
          <w:color w:val="000000" w:themeColor="text1"/>
          <w:sz w:val="28"/>
          <w:szCs w:val="28"/>
        </w:rPr>
        <w:t>Белё</w:t>
      </w:r>
      <w:proofErr w:type="gramEnd"/>
      <w:r w:rsidRPr="00ED45CF">
        <w:rPr>
          <w:color w:val="000000" w:themeColor="text1"/>
          <w:sz w:val="28"/>
          <w:szCs w:val="28"/>
        </w:rPr>
        <w:t xml:space="preserve">) </w:t>
      </w:r>
      <w:r w:rsidR="008A2CD3">
        <w:rPr>
          <w:color w:val="000000" w:themeColor="text1"/>
          <w:sz w:val="28"/>
          <w:szCs w:val="28"/>
        </w:rPr>
        <w:t xml:space="preserve">- </w:t>
      </w:r>
      <w:r w:rsidR="00ED45CF">
        <w:rPr>
          <w:color w:val="000000" w:themeColor="text1"/>
          <w:sz w:val="28"/>
          <w:szCs w:val="28"/>
        </w:rPr>
        <w:t>4 балла</w:t>
      </w:r>
      <w:r w:rsidRPr="00ED45CF">
        <w:rPr>
          <w:color w:val="000000" w:themeColor="text1"/>
          <w:sz w:val="28"/>
          <w:szCs w:val="28"/>
        </w:rPr>
        <w:t>.</w:t>
      </w:r>
    </w:p>
    <w:p w:rsidR="00ED45CF" w:rsidRDefault="00630E98" w:rsidP="00E804E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ED45CF">
        <w:rPr>
          <w:color w:val="000000" w:themeColor="text1"/>
          <w:sz w:val="28"/>
          <w:szCs w:val="28"/>
        </w:rPr>
        <w:t>Из крови какого животного по легенде возник ха</w:t>
      </w:r>
      <w:r w:rsidR="00ED45CF">
        <w:rPr>
          <w:color w:val="000000" w:themeColor="text1"/>
          <w:sz w:val="28"/>
          <w:szCs w:val="28"/>
        </w:rPr>
        <w:t>касский народ? (белого волка)</w:t>
      </w:r>
    </w:p>
    <w:p w:rsidR="00630E98" w:rsidRPr="008A2CD3" w:rsidRDefault="00ED45CF" w:rsidP="00E804ED">
      <w:pPr>
        <w:pStyle w:val="a3"/>
        <w:shd w:val="clear" w:color="auto" w:fill="FFFFFF"/>
        <w:spacing w:before="0" w:beforeAutospacing="0" w:after="150" w:afterAutospacing="0"/>
        <w:ind w:left="720"/>
        <w:rPr>
          <w:color w:val="000000" w:themeColor="text1"/>
          <w:sz w:val="28"/>
          <w:szCs w:val="28"/>
          <w:u w:val="single"/>
        </w:rPr>
      </w:pPr>
      <w:r>
        <w:rPr>
          <w:color w:val="000000" w:themeColor="text1"/>
          <w:sz w:val="28"/>
          <w:szCs w:val="28"/>
        </w:rPr>
        <w:t xml:space="preserve"> 5</w:t>
      </w:r>
      <w:r w:rsidR="00630E98" w:rsidRPr="00ED45CF">
        <w:rPr>
          <w:color w:val="000000" w:themeColor="text1"/>
          <w:sz w:val="28"/>
          <w:szCs w:val="28"/>
        </w:rPr>
        <w:t xml:space="preserve"> баллов.</w:t>
      </w:r>
      <w:r w:rsidR="008A2CD3">
        <w:rPr>
          <w:color w:val="000000" w:themeColor="text1"/>
          <w:sz w:val="28"/>
          <w:szCs w:val="28"/>
        </w:rPr>
        <w:t xml:space="preserve">   </w:t>
      </w:r>
      <w:r w:rsidR="008A2CD3" w:rsidRPr="008A2CD3">
        <w:rPr>
          <w:color w:val="000000" w:themeColor="text1"/>
          <w:sz w:val="28"/>
          <w:szCs w:val="28"/>
          <w:u w:val="single"/>
        </w:rPr>
        <w:t>Итого- 15 баллов.</w:t>
      </w:r>
    </w:p>
    <w:p w:rsidR="00630E98" w:rsidRPr="00ED45CF" w:rsidRDefault="00630E98" w:rsidP="00E804ED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ED45CF">
        <w:rPr>
          <w:b/>
          <w:bCs/>
          <w:color w:val="000000" w:themeColor="text1"/>
          <w:sz w:val="28"/>
          <w:szCs w:val="28"/>
        </w:rPr>
        <w:t>Исторические места</w:t>
      </w:r>
    </w:p>
    <w:p w:rsidR="00630E98" w:rsidRPr="00ED45CF" w:rsidRDefault="00630E98" w:rsidP="00E804ED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ED45CF">
        <w:rPr>
          <w:color w:val="000000" w:themeColor="text1"/>
          <w:sz w:val="28"/>
          <w:szCs w:val="28"/>
        </w:rPr>
        <w:t xml:space="preserve">Провал на месте закрытого подземного рудника, расположен в </w:t>
      </w:r>
      <w:proofErr w:type="spellStart"/>
      <w:r w:rsidRPr="00ED45CF">
        <w:rPr>
          <w:color w:val="000000" w:themeColor="text1"/>
          <w:sz w:val="28"/>
          <w:szCs w:val="28"/>
        </w:rPr>
        <w:t>Ширинс</w:t>
      </w:r>
      <w:r w:rsidR="008A2CD3">
        <w:rPr>
          <w:color w:val="000000" w:themeColor="text1"/>
          <w:sz w:val="28"/>
          <w:szCs w:val="28"/>
        </w:rPr>
        <w:t>ком</w:t>
      </w:r>
      <w:proofErr w:type="spellEnd"/>
      <w:r w:rsidR="008A2CD3">
        <w:rPr>
          <w:color w:val="000000" w:themeColor="text1"/>
          <w:sz w:val="28"/>
          <w:szCs w:val="28"/>
        </w:rPr>
        <w:t xml:space="preserve"> районе. (</w:t>
      </w:r>
      <w:proofErr w:type="spellStart"/>
      <w:r w:rsidR="008A2CD3">
        <w:rPr>
          <w:color w:val="000000" w:themeColor="text1"/>
          <w:sz w:val="28"/>
          <w:szCs w:val="28"/>
        </w:rPr>
        <w:t>Туимский</w:t>
      </w:r>
      <w:proofErr w:type="spellEnd"/>
      <w:r w:rsidR="008A2CD3">
        <w:rPr>
          <w:color w:val="000000" w:themeColor="text1"/>
          <w:sz w:val="28"/>
          <w:szCs w:val="28"/>
        </w:rPr>
        <w:t xml:space="preserve"> провал)  - 1 балл.</w:t>
      </w:r>
    </w:p>
    <w:p w:rsidR="008A2CD3" w:rsidRPr="008A2CD3" w:rsidRDefault="00630E98" w:rsidP="00E804ED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8A2CD3">
        <w:rPr>
          <w:color w:val="000000" w:themeColor="text1"/>
          <w:sz w:val="28"/>
          <w:szCs w:val="28"/>
        </w:rPr>
        <w:t xml:space="preserve">Это каменно-земляная пирамида высотою до 30 метров – место погребения одного из могущественных царей и членов его семьи. </w:t>
      </w:r>
      <w:proofErr w:type="gramStart"/>
      <w:r w:rsidRPr="008A2CD3">
        <w:rPr>
          <w:color w:val="000000" w:themeColor="text1"/>
          <w:sz w:val="28"/>
          <w:szCs w:val="28"/>
        </w:rPr>
        <w:t>Расположена</w:t>
      </w:r>
      <w:proofErr w:type="gramEnd"/>
      <w:r w:rsidRPr="008A2CD3">
        <w:rPr>
          <w:color w:val="000000" w:themeColor="text1"/>
          <w:sz w:val="28"/>
          <w:szCs w:val="28"/>
        </w:rPr>
        <w:t xml:space="preserve"> вблизи с. </w:t>
      </w:r>
      <w:proofErr w:type="spellStart"/>
      <w:r w:rsidRPr="008A2CD3">
        <w:rPr>
          <w:color w:val="000000" w:themeColor="text1"/>
          <w:sz w:val="28"/>
          <w:szCs w:val="28"/>
        </w:rPr>
        <w:t>Биджа</w:t>
      </w:r>
      <w:proofErr w:type="spellEnd"/>
      <w:r w:rsidRPr="008A2CD3">
        <w:rPr>
          <w:color w:val="000000" w:themeColor="text1"/>
          <w:sz w:val="28"/>
          <w:szCs w:val="28"/>
        </w:rPr>
        <w:t xml:space="preserve"> </w:t>
      </w:r>
      <w:proofErr w:type="spellStart"/>
      <w:r w:rsidRPr="008A2CD3">
        <w:rPr>
          <w:color w:val="000000" w:themeColor="text1"/>
          <w:sz w:val="28"/>
          <w:szCs w:val="28"/>
        </w:rPr>
        <w:t>Усть</w:t>
      </w:r>
      <w:proofErr w:type="spellEnd"/>
      <w:r w:rsidRPr="008A2CD3">
        <w:rPr>
          <w:color w:val="000000" w:themeColor="text1"/>
          <w:sz w:val="28"/>
          <w:szCs w:val="28"/>
        </w:rPr>
        <w:t xml:space="preserve"> – Абаканского района, является крупнейшим археологическим памятником Хакасии. (Большой </w:t>
      </w:r>
      <w:proofErr w:type="spellStart"/>
      <w:r w:rsidRPr="008A2CD3">
        <w:rPr>
          <w:color w:val="000000" w:themeColor="text1"/>
          <w:sz w:val="28"/>
          <w:szCs w:val="28"/>
        </w:rPr>
        <w:t>Салбыкский</w:t>
      </w:r>
      <w:proofErr w:type="spellEnd"/>
      <w:r w:rsidRPr="008A2CD3">
        <w:rPr>
          <w:color w:val="000000" w:themeColor="text1"/>
          <w:sz w:val="28"/>
          <w:szCs w:val="28"/>
        </w:rPr>
        <w:t xml:space="preserve"> курган)</w:t>
      </w:r>
      <w:r w:rsidR="008A2CD3" w:rsidRPr="008A2CD3">
        <w:rPr>
          <w:color w:val="000000" w:themeColor="text1"/>
          <w:sz w:val="28"/>
          <w:szCs w:val="28"/>
        </w:rPr>
        <w:t>-  2 балл</w:t>
      </w:r>
      <w:r w:rsidR="008A2CD3">
        <w:rPr>
          <w:color w:val="000000" w:themeColor="text1"/>
          <w:sz w:val="28"/>
          <w:szCs w:val="28"/>
        </w:rPr>
        <w:t>а</w:t>
      </w:r>
      <w:r w:rsidRPr="008A2CD3">
        <w:rPr>
          <w:color w:val="000000" w:themeColor="text1"/>
          <w:sz w:val="28"/>
          <w:szCs w:val="28"/>
        </w:rPr>
        <w:t>. </w:t>
      </w:r>
    </w:p>
    <w:p w:rsidR="00630E98" w:rsidRPr="00ED45CF" w:rsidRDefault="008A2CD3" w:rsidP="00E804ED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8A2CD3">
        <w:rPr>
          <w:color w:val="000000" w:themeColor="text1"/>
          <w:sz w:val="28"/>
          <w:szCs w:val="28"/>
        </w:rPr>
        <w:t xml:space="preserve"> </w:t>
      </w:r>
      <w:r w:rsidR="00630E98" w:rsidRPr="008A2CD3">
        <w:rPr>
          <w:color w:val="000000" w:themeColor="text1"/>
          <w:sz w:val="28"/>
          <w:szCs w:val="28"/>
        </w:rPr>
        <w:t xml:space="preserve">Изображения на камнях древнейших </w:t>
      </w:r>
      <w:r>
        <w:rPr>
          <w:color w:val="000000" w:themeColor="text1"/>
          <w:sz w:val="28"/>
          <w:szCs w:val="28"/>
        </w:rPr>
        <w:t xml:space="preserve">времён (петроглифы, </w:t>
      </w:r>
      <w:proofErr w:type="spellStart"/>
      <w:r>
        <w:rPr>
          <w:color w:val="000000" w:themeColor="text1"/>
          <w:sz w:val="28"/>
          <w:szCs w:val="28"/>
        </w:rPr>
        <w:t>писаницы</w:t>
      </w:r>
      <w:proofErr w:type="spellEnd"/>
      <w:r>
        <w:rPr>
          <w:color w:val="000000" w:themeColor="text1"/>
          <w:sz w:val="28"/>
          <w:szCs w:val="28"/>
        </w:rPr>
        <w:t>) - 3 балла</w:t>
      </w:r>
      <w:r w:rsidR="00630E98" w:rsidRPr="008A2CD3">
        <w:rPr>
          <w:color w:val="000000" w:themeColor="text1"/>
          <w:sz w:val="28"/>
          <w:szCs w:val="28"/>
        </w:rPr>
        <w:t>.</w:t>
      </w:r>
    </w:p>
    <w:p w:rsidR="00640F61" w:rsidRDefault="00640F61" w:rsidP="00E804ED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  <w:sectPr w:rsidR="00640F61" w:rsidSect="00E804ED">
          <w:pgSz w:w="11906" w:h="16838"/>
          <w:pgMar w:top="993" w:right="1080" w:bottom="1440" w:left="1080" w:header="708" w:footer="708" w:gutter="0"/>
          <w:cols w:space="708"/>
          <w:docGrid w:linePitch="360"/>
        </w:sectPr>
      </w:pPr>
    </w:p>
    <w:p w:rsidR="008A2CD3" w:rsidRDefault="00630E98" w:rsidP="00E804ED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8A2CD3">
        <w:rPr>
          <w:color w:val="000000" w:themeColor="text1"/>
          <w:sz w:val="28"/>
          <w:szCs w:val="28"/>
        </w:rPr>
        <w:lastRenderedPageBreak/>
        <w:t xml:space="preserve">Грот находится на р. Толчея в 1,5 км к западу от одноименной деревни. Его ещё называют еще </w:t>
      </w:r>
      <w:proofErr w:type="spellStart"/>
      <w:r w:rsidRPr="008A2CD3">
        <w:rPr>
          <w:color w:val="000000" w:themeColor="text1"/>
          <w:sz w:val="28"/>
          <w:szCs w:val="28"/>
        </w:rPr>
        <w:t>Глядены</w:t>
      </w:r>
      <w:proofErr w:type="spellEnd"/>
      <w:r w:rsidRPr="008A2CD3">
        <w:rPr>
          <w:color w:val="000000" w:themeColor="text1"/>
          <w:sz w:val="28"/>
          <w:szCs w:val="28"/>
        </w:rPr>
        <w:t xml:space="preserve">. Такое название связано с тем, что в его сводчатом потолке есть два световых отверстия естественного происхождения. Это самая ранняя из известных стоянок древних людей в Минусинской котловине. Жилище </w:t>
      </w:r>
      <w:r w:rsidR="008A2CD3">
        <w:rPr>
          <w:color w:val="000000" w:themeColor="text1"/>
          <w:sz w:val="28"/>
          <w:szCs w:val="28"/>
        </w:rPr>
        <w:t>неандертальцев. («</w:t>
      </w:r>
      <w:proofErr w:type="spellStart"/>
      <w:r w:rsidR="008A2CD3">
        <w:rPr>
          <w:color w:val="000000" w:themeColor="text1"/>
          <w:sz w:val="28"/>
          <w:szCs w:val="28"/>
        </w:rPr>
        <w:t>Двуглазка</w:t>
      </w:r>
      <w:proofErr w:type="spellEnd"/>
      <w:r w:rsidR="008A2CD3">
        <w:rPr>
          <w:color w:val="000000" w:themeColor="text1"/>
          <w:sz w:val="28"/>
          <w:szCs w:val="28"/>
        </w:rPr>
        <w:t>») - 4 балла</w:t>
      </w:r>
      <w:r w:rsidRPr="008A2CD3">
        <w:rPr>
          <w:color w:val="000000" w:themeColor="text1"/>
          <w:sz w:val="28"/>
          <w:szCs w:val="28"/>
        </w:rPr>
        <w:t>. </w:t>
      </w:r>
    </w:p>
    <w:p w:rsidR="00630E98" w:rsidRPr="008A2CD3" w:rsidRDefault="008A2CD3" w:rsidP="00E804ED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8A2CD3">
        <w:rPr>
          <w:color w:val="000000" w:themeColor="text1"/>
          <w:sz w:val="28"/>
          <w:szCs w:val="28"/>
        </w:rPr>
        <w:t xml:space="preserve"> </w:t>
      </w:r>
      <w:r w:rsidR="00630E98" w:rsidRPr="008A2CD3">
        <w:rPr>
          <w:color w:val="000000" w:themeColor="text1"/>
          <w:sz w:val="28"/>
          <w:szCs w:val="28"/>
        </w:rPr>
        <w:t xml:space="preserve">Одно из самых загадочных мест Хакасии - горная гряда, которая тянется в </w:t>
      </w:r>
      <w:proofErr w:type="spellStart"/>
      <w:r w:rsidR="00630E98" w:rsidRPr="008A2CD3">
        <w:rPr>
          <w:color w:val="000000" w:themeColor="text1"/>
          <w:sz w:val="28"/>
          <w:szCs w:val="28"/>
        </w:rPr>
        <w:t>Ширинском</w:t>
      </w:r>
      <w:proofErr w:type="spellEnd"/>
      <w:r w:rsidR="00630E98" w:rsidRPr="008A2CD3">
        <w:rPr>
          <w:color w:val="000000" w:themeColor="text1"/>
          <w:sz w:val="28"/>
          <w:szCs w:val="28"/>
        </w:rPr>
        <w:t xml:space="preserve"> и Орджоникид</w:t>
      </w:r>
      <w:r w:rsidRPr="008A2CD3">
        <w:rPr>
          <w:color w:val="000000" w:themeColor="text1"/>
          <w:sz w:val="28"/>
          <w:szCs w:val="28"/>
        </w:rPr>
        <w:t xml:space="preserve">зевском районах. ( «Сундуки») </w:t>
      </w:r>
      <w:r>
        <w:rPr>
          <w:color w:val="000000" w:themeColor="text1"/>
          <w:sz w:val="28"/>
          <w:szCs w:val="28"/>
        </w:rPr>
        <w:t xml:space="preserve"> - </w:t>
      </w:r>
      <w:r w:rsidRPr="008A2CD3">
        <w:rPr>
          <w:color w:val="000000" w:themeColor="text1"/>
          <w:sz w:val="28"/>
          <w:szCs w:val="28"/>
        </w:rPr>
        <w:t>5</w:t>
      </w:r>
      <w:r w:rsidR="00630E98" w:rsidRPr="008A2CD3">
        <w:rPr>
          <w:color w:val="000000" w:themeColor="text1"/>
          <w:sz w:val="28"/>
          <w:szCs w:val="28"/>
        </w:rPr>
        <w:t xml:space="preserve"> баллов</w:t>
      </w:r>
      <w:r>
        <w:rPr>
          <w:color w:val="000000" w:themeColor="text1"/>
          <w:sz w:val="28"/>
          <w:szCs w:val="28"/>
        </w:rPr>
        <w:t>.</w:t>
      </w:r>
    </w:p>
    <w:p w:rsidR="008A2CD3" w:rsidRPr="008A2CD3" w:rsidRDefault="008A2CD3" w:rsidP="00E804ED">
      <w:pPr>
        <w:pStyle w:val="a3"/>
        <w:shd w:val="clear" w:color="auto" w:fill="FFFFFF"/>
        <w:spacing w:before="0" w:beforeAutospacing="0" w:after="150" w:afterAutospacing="0"/>
        <w:ind w:left="720"/>
        <w:rPr>
          <w:color w:val="000000" w:themeColor="text1"/>
          <w:sz w:val="28"/>
          <w:szCs w:val="28"/>
          <w:u w:val="single"/>
        </w:rPr>
      </w:pPr>
      <w:r w:rsidRPr="008A2CD3">
        <w:rPr>
          <w:color w:val="000000" w:themeColor="text1"/>
          <w:sz w:val="28"/>
          <w:szCs w:val="28"/>
          <w:u w:val="single"/>
        </w:rPr>
        <w:t>Итого- 15 баллов.</w:t>
      </w:r>
    </w:p>
    <w:p w:rsidR="00630E98" w:rsidRPr="008A2CD3" w:rsidRDefault="00630E98" w:rsidP="00E804ED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  <w:u w:val="single"/>
        </w:rPr>
      </w:pPr>
      <w:r w:rsidRPr="008A2CD3">
        <w:rPr>
          <w:b/>
          <w:bCs/>
          <w:color w:val="000000" w:themeColor="text1"/>
          <w:sz w:val="28"/>
          <w:szCs w:val="28"/>
          <w:u w:val="single"/>
        </w:rPr>
        <w:t>Культура и быт хакасов</w:t>
      </w:r>
    </w:p>
    <w:p w:rsidR="00630E98" w:rsidRPr="00ED45CF" w:rsidRDefault="00630E98" w:rsidP="00E804ED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ED45CF">
        <w:rPr>
          <w:color w:val="000000" w:themeColor="text1"/>
          <w:sz w:val="28"/>
          <w:szCs w:val="28"/>
        </w:rPr>
        <w:t>Национал</w:t>
      </w:r>
      <w:r w:rsidR="008A2CD3">
        <w:rPr>
          <w:color w:val="000000" w:themeColor="text1"/>
          <w:sz w:val="28"/>
          <w:szCs w:val="28"/>
        </w:rPr>
        <w:t>ьное женское украшение (</w:t>
      </w:r>
      <w:proofErr w:type="spellStart"/>
      <w:r w:rsidR="008A2CD3">
        <w:rPr>
          <w:color w:val="000000" w:themeColor="text1"/>
          <w:sz w:val="28"/>
          <w:szCs w:val="28"/>
        </w:rPr>
        <w:t>пого</w:t>
      </w:r>
      <w:proofErr w:type="spellEnd"/>
      <w:r w:rsidR="008A2CD3">
        <w:rPr>
          <w:color w:val="000000" w:themeColor="text1"/>
          <w:sz w:val="28"/>
          <w:szCs w:val="28"/>
        </w:rPr>
        <w:t>) - 1 балл</w:t>
      </w:r>
      <w:r w:rsidRPr="00ED45CF">
        <w:rPr>
          <w:color w:val="000000" w:themeColor="text1"/>
          <w:sz w:val="28"/>
          <w:szCs w:val="28"/>
        </w:rPr>
        <w:t>.</w:t>
      </w:r>
    </w:p>
    <w:p w:rsidR="00630E98" w:rsidRPr="00ED45CF" w:rsidRDefault="00630E98" w:rsidP="00E804ED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ED45CF">
        <w:rPr>
          <w:color w:val="000000" w:themeColor="text1"/>
          <w:sz w:val="28"/>
          <w:szCs w:val="28"/>
        </w:rPr>
        <w:t>Многострунный щипковый музыкальный инструмент хакасов (</w:t>
      </w:r>
      <w:proofErr w:type="spellStart"/>
      <w:r w:rsidRPr="00ED45CF">
        <w:rPr>
          <w:color w:val="000000" w:themeColor="text1"/>
          <w:sz w:val="28"/>
          <w:szCs w:val="28"/>
        </w:rPr>
        <w:t>чатхан</w:t>
      </w:r>
      <w:proofErr w:type="spellEnd"/>
      <w:r w:rsidRPr="00ED45CF">
        <w:rPr>
          <w:color w:val="000000" w:themeColor="text1"/>
          <w:sz w:val="28"/>
          <w:szCs w:val="28"/>
        </w:rPr>
        <w:t>)</w:t>
      </w:r>
      <w:r w:rsidR="008A2CD3">
        <w:rPr>
          <w:color w:val="000000" w:themeColor="text1"/>
          <w:sz w:val="28"/>
          <w:szCs w:val="28"/>
        </w:rPr>
        <w:t xml:space="preserve"> - 2 балла</w:t>
      </w:r>
      <w:r w:rsidRPr="00ED45CF">
        <w:rPr>
          <w:color w:val="000000" w:themeColor="text1"/>
          <w:sz w:val="28"/>
          <w:szCs w:val="28"/>
        </w:rPr>
        <w:t>.</w:t>
      </w:r>
    </w:p>
    <w:p w:rsidR="00630E98" w:rsidRPr="00ED45CF" w:rsidRDefault="00630E98" w:rsidP="00E804ED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ED45CF">
        <w:rPr>
          <w:color w:val="000000" w:themeColor="text1"/>
          <w:sz w:val="28"/>
          <w:szCs w:val="28"/>
        </w:rPr>
        <w:t xml:space="preserve">Что такое </w:t>
      </w:r>
      <w:proofErr w:type="spellStart"/>
      <w:r w:rsidRPr="00ED45CF">
        <w:rPr>
          <w:color w:val="000000" w:themeColor="text1"/>
          <w:sz w:val="28"/>
          <w:szCs w:val="28"/>
        </w:rPr>
        <w:t>чалама</w:t>
      </w:r>
      <w:proofErr w:type="spellEnd"/>
      <w:r w:rsidRPr="00ED45CF">
        <w:rPr>
          <w:color w:val="000000" w:themeColor="text1"/>
          <w:sz w:val="28"/>
          <w:szCs w:val="28"/>
        </w:rPr>
        <w:t xml:space="preserve">? Когда и для чего используют люди? </w:t>
      </w:r>
      <w:proofErr w:type="gramStart"/>
      <w:r w:rsidRPr="00ED45CF">
        <w:rPr>
          <w:color w:val="000000" w:themeColor="text1"/>
          <w:sz w:val="28"/>
          <w:szCs w:val="28"/>
        </w:rPr>
        <w:t>( Многоцветные лоскутные ленточки, на хакасский новый год Чал пазы.</w:t>
      </w:r>
      <w:proofErr w:type="gramEnd"/>
      <w:r w:rsidRPr="00ED45CF">
        <w:rPr>
          <w:color w:val="000000" w:themeColor="text1"/>
          <w:sz w:val="28"/>
          <w:szCs w:val="28"/>
        </w:rPr>
        <w:t xml:space="preserve"> </w:t>
      </w:r>
      <w:proofErr w:type="gramStart"/>
      <w:r w:rsidRPr="00ED45CF">
        <w:rPr>
          <w:color w:val="000000" w:themeColor="text1"/>
          <w:sz w:val="28"/>
          <w:szCs w:val="28"/>
        </w:rPr>
        <w:t xml:space="preserve">Привязывая </w:t>
      </w:r>
      <w:proofErr w:type="spellStart"/>
      <w:r w:rsidRPr="00ED45CF">
        <w:rPr>
          <w:color w:val="000000" w:themeColor="text1"/>
          <w:sz w:val="28"/>
          <w:szCs w:val="28"/>
        </w:rPr>
        <w:t>чалама</w:t>
      </w:r>
      <w:proofErr w:type="spellEnd"/>
      <w:r w:rsidRPr="00ED45CF">
        <w:rPr>
          <w:color w:val="000000" w:themeColor="text1"/>
          <w:sz w:val="28"/>
          <w:szCs w:val="28"/>
        </w:rPr>
        <w:t xml:space="preserve"> к дереву, человек вкладывал в каждый из них реальное пожелание </w:t>
      </w:r>
      <w:r w:rsidRPr="00ED45CF">
        <w:rPr>
          <w:color w:val="000000" w:themeColor="text1"/>
          <w:sz w:val="28"/>
          <w:szCs w:val="28"/>
        </w:rPr>
        <w:lastRenderedPageBreak/>
        <w:t>самому себе, своей семье, своему народу – здоровья, благополучия, р</w:t>
      </w:r>
      <w:r w:rsidR="008A2CD3">
        <w:rPr>
          <w:color w:val="000000" w:themeColor="text1"/>
          <w:sz w:val="28"/>
          <w:szCs w:val="28"/>
        </w:rPr>
        <w:t>ождения детей, урожая и т.д.) -  3 балла</w:t>
      </w:r>
      <w:r w:rsidRPr="00ED45CF">
        <w:rPr>
          <w:color w:val="000000" w:themeColor="text1"/>
          <w:sz w:val="28"/>
          <w:szCs w:val="28"/>
        </w:rPr>
        <w:t>.</w:t>
      </w:r>
      <w:proofErr w:type="gramEnd"/>
    </w:p>
    <w:p w:rsidR="00630E98" w:rsidRPr="00ED45CF" w:rsidRDefault="00630E98" w:rsidP="00E804ED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ED45CF">
        <w:rPr>
          <w:color w:val="000000" w:themeColor="text1"/>
          <w:sz w:val="28"/>
          <w:szCs w:val="28"/>
        </w:rPr>
        <w:t xml:space="preserve">Праздник первого айрана. Он проводился обычно в конце мая – начале июня, после перекочевки скотоводов с зимника на летник. (Тун </w:t>
      </w:r>
      <w:proofErr w:type="spellStart"/>
      <w:r w:rsidRPr="00ED45CF">
        <w:rPr>
          <w:color w:val="000000" w:themeColor="text1"/>
          <w:sz w:val="28"/>
          <w:szCs w:val="28"/>
        </w:rPr>
        <w:t>пайрам</w:t>
      </w:r>
      <w:proofErr w:type="spellEnd"/>
      <w:r w:rsidRPr="00ED45CF">
        <w:rPr>
          <w:color w:val="000000" w:themeColor="text1"/>
          <w:sz w:val="28"/>
          <w:szCs w:val="28"/>
        </w:rPr>
        <w:t>)</w:t>
      </w:r>
      <w:r w:rsidR="008A2CD3">
        <w:rPr>
          <w:color w:val="000000" w:themeColor="text1"/>
          <w:sz w:val="28"/>
          <w:szCs w:val="28"/>
        </w:rPr>
        <w:t>-  4 балла</w:t>
      </w:r>
      <w:r w:rsidRPr="00ED45CF">
        <w:rPr>
          <w:color w:val="000000" w:themeColor="text1"/>
          <w:sz w:val="28"/>
          <w:szCs w:val="28"/>
        </w:rPr>
        <w:t>.</w:t>
      </w:r>
    </w:p>
    <w:p w:rsidR="00630E98" w:rsidRPr="00ED45CF" w:rsidRDefault="00630E98" w:rsidP="00E804ED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ED45CF">
        <w:rPr>
          <w:color w:val="000000" w:themeColor="text1"/>
          <w:sz w:val="28"/>
          <w:szCs w:val="28"/>
        </w:rPr>
        <w:t>Хакасский сказитель-мастер, исполняющий геро</w:t>
      </w:r>
      <w:r w:rsidR="00E804ED">
        <w:rPr>
          <w:color w:val="000000" w:themeColor="text1"/>
          <w:sz w:val="28"/>
          <w:szCs w:val="28"/>
        </w:rPr>
        <w:t>ические сказания под аккомпане</w:t>
      </w:r>
      <w:r w:rsidRPr="00ED45CF">
        <w:rPr>
          <w:color w:val="000000" w:themeColor="text1"/>
          <w:sz w:val="28"/>
          <w:szCs w:val="28"/>
        </w:rPr>
        <w:t>мент народ</w:t>
      </w:r>
      <w:r w:rsidR="008A2CD3">
        <w:rPr>
          <w:color w:val="000000" w:themeColor="text1"/>
          <w:sz w:val="28"/>
          <w:szCs w:val="28"/>
        </w:rPr>
        <w:t>ного музыкального инструмента (</w:t>
      </w:r>
      <w:proofErr w:type="spellStart"/>
      <w:r w:rsidR="008A2CD3">
        <w:rPr>
          <w:color w:val="000000" w:themeColor="text1"/>
          <w:sz w:val="28"/>
          <w:szCs w:val="28"/>
        </w:rPr>
        <w:t>х</w:t>
      </w:r>
      <w:r w:rsidRPr="00ED45CF">
        <w:rPr>
          <w:color w:val="000000" w:themeColor="text1"/>
          <w:sz w:val="28"/>
          <w:szCs w:val="28"/>
        </w:rPr>
        <w:t>айджи</w:t>
      </w:r>
      <w:proofErr w:type="spellEnd"/>
      <w:r w:rsidRPr="00ED45CF">
        <w:rPr>
          <w:color w:val="000000" w:themeColor="text1"/>
          <w:sz w:val="28"/>
          <w:szCs w:val="28"/>
        </w:rPr>
        <w:t>)</w:t>
      </w:r>
      <w:r w:rsidR="008A2CD3">
        <w:rPr>
          <w:color w:val="000000" w:themeColor="text1"/>
          <w:sz w:val="28"/>
          <w:szCs w:val="28"/>
        </w:rPr>
        <w:t xml:space="preserve"> -  5</w:t>
      </w:r>
      <w:r w:rsidRPr="00ED45CF">
        <w:rPr>
          <w:color w:val="000000" w:themeColor="text1"/>
          <w:sz w:val="28"/>
          <w:szCs w:val="28"/>
        </w:rPr>
        <w:t xml:space="preserve"> баллов.</w:t>
      </w:r>
    </w:p>
    <w:p w:rsidR="008A2CD3" w:rsidRPr="008A2CD3" w:rsidRDefault="008A2CD3" w:rsidP="00E804ED">
      <w:pPr>
        <w:pStyle w:val="a3"/>
        <w:shd w:val="clear" w:color="auto" w:fill="FFFFFF"/>
        <w:spacing w:before="0" w:beforeAutospacing="0" w:after="150" w:afterAutospacing="0"/>
        <w:ind w:left="720"/>
        <w:rPr>
          <w:color w:val="000000" w:themeColor="text1"/>
          <w:sz w:val="28"/>
          <w:szCs w:val="28"/>
          <w:u w:val="single"/>
        </w:rPr>
      </w:pPr>
      <w:r w:rsidRPr="008A2CD3">
        <w:rPr>
          <w:color w:val="000000" w:themeColor="text1"/>
          <w:sz w:val="28"/>
          <w:szCs w:val="28"/>
          <w:u w:val="single"/>
        </w:rPr>
        <w:t>Итого- 15 баллов.</w:t>
      </w:r>
      <w:r>
        <w:rPr>
          <w:color w:val="000000" w:themeColor="text1"/>
          <w:sz w:val="28"/>
          <w:szCs w:val="28"/>
          <w:u w:val="single"/>
        </w:rPr>
        <w:t xml:space="preserve">                    Общий балл - 45.</w:t>
      </w:r>
    </w:p>
    <w:p w:rsidR="00630E98" w:rsidRPr="00ED45CF" w:rsidRDefault="00630E98" w:rsidP="00E804ED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</w:p>
    <w:p w:rsidR="00630E98" w:rsidRPr="00ED45CF" w:rsidRDefault="00630E98" w:rsidP="00E804ED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40F61" w:rsidRPr="00E804ED" w:rsidRDefault="00E804ED" w:rsidP="00E804ED">
      <w:pPr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640F61" w:rsidRPr="00E804ED" w:rsidSect="00640F61">
          <w:type w:val="continuous"/>
          <w:pgSz w:w="11906" w:h="16838"/>
          <w:pgMar w:top="568" w:right="1080" w:bottom="1440" w:left="1080" w:header="708" w:footer="708" w:gutter="0"/>
          <w:cols w:space="708"/>
          <w:docGrid w:linePitch="360"/>
        </w:sectPr>
      </w:pPr>
      <w:r w:rsidRPr="00E804E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Данная викторина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составлена и </w:t>
      </w:r>
      <w:r w:rsidRPr="00E804E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предложена учащимся в качестве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закрепления материала, с которым ребята познакомились на экскурсиях и занятиях внеурочной деятельности «Я – житель земли Хакасской».</w:t>
      </w:r>
    </w:p>
    <w:p w:rsidR="00630E98" w:rsidRPr="00ED45CF" w:rsidRDefault="00630E98" w:rsidP="00E804ED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30E98" w:rsidRPr="00ED45CF" w:rsidRDefault="00630E98" w:rsidP="00E804ED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30E98" w:rsidRPr="00ED45CF" w:rsidRDefault="00630E98" w:rsidP="00E804ED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sectPr w:rsidR="00630E98" w:rsidRPr="00ED45CF" w:rsidSect="00640F61">
      <w:type w:val="continuous"/>
      <w:pgSz w:w="11906" w:h="16838"/>
      <w:pgMar w:top="426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E5264"/>
    <w:multiLevelType w:val="multilevel"/>
    <w:tmpl w:val="146CE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0D5FEE"/>
    <w:multiLevelType w:val="multilevel"/>
    <w:tmpl w:val="F32A3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60C6DC0"/>
    <w:multiLevelType w:val="multilevel"/>
    <w:tmpl w:val="52F280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CF73B72"/>
    <w:multiLevelType w:val="multilevel"/>
    <w:tmpl w:val="A0489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A06A7F"/>
    <w:multiLevelType w:val="multilevel"/>
    <w:tmpl w:val="C6402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30E98"/>
    <w:rsid w:val="00627920"/>
    <w:rsid w:val="00630E98"/>
    <w:rsid w:val="00640F61"/>
    <w:rsid w:val="00776375"/>
    <w:rsid w:val="007D32E3"/>
    <w:rsid w:val="008A2CD3"/>
    <w:rsid w:val="008B0FED"/>
    <w:rsid w:val="00BE2D0C"/>
    <w:rsid w:val="00E804ED"/>
    <w:rsid w:val="00ED45CF"/>
    <w:rsid w:val="00F30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3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0E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0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Belka</cp:lastModifiedBy>
  <cp:revision>3</cp:revision>
  <dcterms:created xsi:type="dcterms:W3CDTF">2018-11-22T17:41:00Z</dcterms:created>
  <dcterms:modified xsi:type="dcterms:W3CDTF">2021-12-23T16:17:00Z</dcterms:modified>
</cp:coreProperties>
</file>